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79B" w:rsidRPr="00D6379B" w:rsidRDefault="00D6379B">
      <w:pPr>
        <w:rPr>
          <w:b/>
          <w:bCs/>
          <w:color w:val="FF0000"/>
          <w:sz w:val="24"/>
          <w:szCs w:val="24"/>
        </w:rPr>
      </w:pPr>
    </w:p>
    <w:p w:rsidR="00E44E95" w:rsidRPr="00D6379B" w:rsidRDefault="00D6379B" w:rsidP="003E3CAB">
      <w:pPr>
        <w:spacing w:after="0"/>
        <w:rPr>
          <w:b/>
          <w:bCs/>
          <w:color w:val="FF0000"/>
          <w:sz w:val="24"/>
          <w:szCs w:val="24"/>
        </w:rPr>
      </w:pPr>
      <w:r w:rsidRPr="00D6379B">
        <w:rPr>
          <w:b/>
          <w:bCs/>
          <w:color w:val="FF0000"/>
          <w:sz w:val="24"/>
          <w:szCs w:val="24"/>
        </w:rPr>
        <w:t>Women issues in the Middle East</w:t>
      </w:r>
    </w:p>
    <w:p w:rsidR="00D6379B" w:rsidRPr="00D6379B" w:rsidRDefault="00D6379B" w:rsidP="003E3CAB">
      <w:pPr>
        <w:spacing w:after="0"/>
        <w:rPr>
          <w:b/>
          <w:bCs/>
          <w:color w:val="FF0000"/>
          <w:sz w:val="24"/>
          <w:szCs w:val="24"/>
        </w:rPr>
      </w:pPr>
      <w:r w:rsidRPr="00D6379B">
        <w:rPr>
          <w:b/>
          <w:bCs/>
          <w:color w:val="FF0000"/>
          <w:sz w:val="24"/>
          <w:szCs w:val="24"/>
        </w:rPr>
        <w:t>Reading comprehension</w:t>
      </w:r>
    </w:p>
    <w:p w:rsidR="00D6379B" w:rsidRDefault="00D6379B" w:rsidP="003E3CAB">
      <w:pPr>
        <w:spacing w:after="0"/>
        <w:rPr>
          <w:b/>
          <w:bCs/>
          <w:color w:val="FF0000"/>
          <w:sz w:val="24"/>
          <w:szCs w:val="24"/>
        </w:rPr>
      </w:pPr>
      <w:r w:rsidRPr="00D6379B">
        <w:rPr>
          <w:b/>
          <w:bCs/>
          <w:color w:val="FF0000"/>
          <w:sz w:val="24"/>
          <w:szCs w:val="24"/>
        </w:rPr>
        <w:t xml:space="preserve">Saudi Arabic allows female students to </w:t>
      </w:r>
      <w:r w:rsidR="000A41C1">
        <w:rPr>
          <w:b/>
          <w:bCs/>
          <w:color w:val="FF0000"/>
          <w:sz w:val="24"/>
          <w:szCs w:val="24"/>
        </w:rPr>
        <w:t>play</w:t>
      </w:r>
      <w:r w:rsidRPr="00D6379B">
        <w:rPr>
          <w:b/>
          <w:bCs/>
          <w:color w:val="FF0000"/>
          <w:sz w:val="24"/>
          <w:szCs w:val="24"/>
        </w:rPr>
        <w:t xml:space="preserve"> sport</w:t>
      </w:r>
      <w:r w:rsidR="00D8729A">
        <w:rPr>
          <w:b/>
          <w:bCs/>
          <w:color w:val="FF0000"/>
          <w:sz w:val="24"/>
          <w:szCs w:val="24"/>
        </w:rPr>
        <w:t>s</w:t>
      </w:r>
    </w:p>
    <w:p w:rsidR="003E3CAB" w:rsidRDefault="003E3CAB" w:rsidP="003E3CAB">
      <w:pPr>
        <w:spacing w:after="0"/>
        <w:rPr>
          <w:b/>
          <w:bCs/>
          <w:color w:val="FF0000"/>
          <w:sz w:val="24"/>
          <w:szCs w:val="24"/>
        </w:rPr>
      </w:pPr>
    </w:p>
    <w:p w:rsidR="00D6379B" w:rsidRPr="00D6379B" w:rsidRDefault="003E3CAB" w:rsidP="003E3CAB">
      <w:pPr>
        <w:spacing w:after="0"/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Article</w:t>
      </w:r>
    </w:p>
    <w:p w:rsidR="00D6379B" w:rsidRDefault="00D6379B"/>
    <w:p w:rsidR="00D6379B" w:rsidRPr="00D12A96" w:rsidRDefault="00D6379B" w:rsidP="00D6379B">
      <w:pPr>
        <w:jc w:val="right"/>
        <w:rPr>
          <w:rFonts w:cs="Arial"/>
          <w:b/>
          <w:bCs/>
          <w:sz w:val="52"/>
          <w:szCs w:val="52"/>
          <w:u w:val="single"/>
          <w:rtl/>
        </w:rPr>
      </w:pPr>
      <w:r w:rsidRPr="000C6B86">
        <w:rPr>
          <w:rFonts w:cs="Arial" w:hint="cs"/>
          <w:b/>
          <w:bCs/>
          <w:sz w:val="52"/>
          <w:szCs w:val="52"/>
          <w:u w:val="single"/>
          <w:rtl/>
        </w:rPr>
        <w:t>السُّعودِيَّةُ</w:t>
      </w:r>
      <w:r w:rsidRPr="000C6B86">
        <w:rPr>
          <w:rFonts w:cs="Arial"/>
          <w:b/>
          <w:bCs/>
          <w:sz w:val="52"/>
          <w:szCs w:val="52"/>
          <w:u w:val="single"/>
          <w:rtl/>
        </w:rPr>
        <w:t xml:space="preserve"> </w:t>
      </w:r>
      <w:r w:rsidRPr="000C6B86">
        <w:rPr>
          <w:rFonts w:cs="Arial" w:hint="cs"/>
          <w:b/>
          <w:bCs/>
          <w:sz w:val="52"/>
          <w:szCs w:val="52"/>
          <w:u w:val="single"/>
          <w:rtl/>
        </w:rPr>
        <w:t>تَسْمَحُ</w:t>
      </w:r>
      <w:r w:rsidRPr="000C6B86">
        <w:rPr>
          <w:rFonts w:cs="Arial"/>
          <w:b/>
          <w:bCs/>
          <w:sz w:val="52"/>
          <w:szCs w:val="52"/>
          <w:u w:val="single"/>
          <w:rtl/>
        </w:rPr>
        <w:t xml:space="preserve"> </w:t>
      </w:r>
      <w:r w:rsidRPr="000C6B86">
        <w:rPr>
          <w:rFonts w:cs="Arial" w:hint="cs"/>
          <w:b/>
          <w:bCs/>
          <w:sz w:val="52"/>
          <w:szCs w:val="52"/>
          <w:u w:val="single"/>
          <w:rtl/>
        </w:rPr>
        <w:t>لطالِباتِ</w:t>
      </w:r>
      <w:r w:rsidRPr="000C6B86">
        <w:rPr>
          <w:rFonts w:cs="Arial"/>
          <w:b/>
          <w:bCs/>
          <w:sz w:val="52"/>
          <w:szCs w:val="52"/>
          <w:u w:val="single"/>
          <w:rtl/>
        </w:rPr>
        <w:t xml:space="preserve"> </w:t>
      </w:r>
      <w:r w:rsidRPr="000C6B86">
        <w:rPr>
          <w:rFonts w:cs="Arial" w:hint="cs"/>
          <w:b/>
          <w:bCs/>
          <w:sz w:val="52"/>
          <w:szCs w:val="52"/>
          <w:u w:val="single"/>
          <w:rtl/>
        </w:rPr>
        <w:t>المَدارِس</w:t>
      </w:r>
      <w:r w:rsidRPr="000C6B86">
        <w:rPr>
          <w:rFonts w:cs="Arial"/>
          <w:b/>
          <w:bCs/>
          <w:sz w:val="52"/>
          <w:szCs w:val="52"/>
          <w:u w:val="single"/>
          <w:rtl/>
        </w:rPr>
        <w:t xml:space="preserve"> </w:t>
      </w:r>
      <w:r w:rsidRPr="000C6B86">
        <w:rPr>
          <w:rFonts w:cs="Arial" w:hint="cs"/>
          <w:b/>
          <w:bCs/>
          <w:sz w:val="52"/>
          <w:szCs w:val="52"/>
          <w:u w:val="single"/>
          <w:rtl/>
        </w:rPr>
        <w:t>بالرِّياضَة</w:t>
      </w:r>
    </w:p>
    <w:p w:rsidR="00D6379B" w:rsidRPr="000C6B86" w:rsidRDefault="00D6379B" w:rsidP="00D6379B">
      <w:pPr>
        <w:jc w:val="right"/>
        <w:rPr>
          <w:sz w:val="52"/>
          <w:szCs w:val="52"/>
        </w:rPr>
      </w:pPr>
      <w:r w:rsidRPr="000C6B86">
        <w:rPr>
          <w:sz w:val="52"/>
          <w:szCs w:val="52"/>
        </w:rPr>
        <w:t>.</w:t>
      </w:r>
      <w:r w:rsidRPr="000C6B86">
        <w:rPr>
          <w:rFonts w:hint="cs"/>
          <w:sz w:val="52"/>
          <w:szCs w:val="52"/>
          <w:rtl/>
        </w:rPr>
        <w:t xml:space="preserve"> </w:t>
      </w:r>
      <w:r w:rsidRPr="00862828">
        <w:rPr>
          <w:rFonts w:cs="Arial" w:hint="cs"/>
          <w:sz w:val="52"/>
          <w:szCs w:val="52"/>
          <w:u w:val="single"/>
          <w:rtl/>
        </w:rPr>
        <w:t>سَمَحَتْ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وِزَارَةُ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التَّرْبِيَةِ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وَالتَّعْلِيمِ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السُّعُودِيَّةُ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مُؤَخَّرًا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لِلْبَنَاتِ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بِمُمَارَسَةِ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الرِّيَاضَةِ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فِي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الْمَدَارِسِ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بَعْدَ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أَنْ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كَانَتْ</w:t>
      </w:r>
      <w:r w:rsidRPr="000C6B86">
        <w:rPr>
          <w:rFonts w:cs="Arial"/>
          <w:sz w:val="52"/>
          <w:szCs w:val="52"/>
          <w:rtl/>
        </w:rPr>
        <w:t xml:space="preserve"> </w:t>
      </w:r>
      <w:r w:rsidRPr="00104F2B">
        <w:rPr>
          <w:rFonts w:cs="Arial" w:hint="cs"/>
          <w:sz w:val="52"/>
          <w:szCs w:val="52"/>
          <w:u w:val="single"/>
          <w:rtl/>
        </w:rPr>
        <w:t>مُحَرَّمَةً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مُنْذُ</w:t>
      </w:r>
      <w:r w:rsidRPr="000C6B86">
        <w:rPr>
          <w:rFonts w:cs="Arial"/>
          <w:sz w:val="52"/>
          <w:szCs w:val="52"/>
          <w:rtl/>
        </w:rPr>
        <w:t xml:space="preserve"> </w:t>
      </w:r>
      <w:r w:rsidRPr="00104F2B">
        <w:rPr>
          <w:rFonts w:cs="Arial" w:hint="cs"/>
          <w:sz w:val="52"/>
          <w:szCs w:val="52"/>
          <w:rtl/>
        </w:rPr>
        <w:t>عُقُودٍ</w:t>
      </w:r>
      <w:r>
        <w:rPr>
          <w:rFonts w:hint="cs"/>
          <w:sz w:val="52"/>
          <w:szCs w:val="52"/>
          <w:rtl/>
        </w:rPr>
        <w:t xml:space="preserve"> .</w:t>
      </w:r>
    </w:p>
    <w:p w:rsidR="00D6379B" w:rsidRPr="000C6B86" w:rsidRDefault="00D6379B" w:rsidP="00D6379B">
      <w:pPr>
        <w:jc w:val="right"/>
        <w:rPr>
          <w:sz w:val="28"/>
          <w:szCs w:val="28"/>
          <w:rtl/>
        </w:rPr>
      </w:pPr>
      <w:r w:rsidRPr="000C6B86">
        <w:rPr>
          <w:sz w:val="28"/>
          <w:szCs w:val="28"/>
        </w:rPr>
        <w:t xml:space="preserve">After </w:t>
      </w:r>
      <w:r w:rsidRPr="00104F2B">
        <w:rPr>
          <w:sz w:val="28"/>
          <w:szCs w:val="28"/>
          <w:u w:val="single"/>
        </w:rPr>
        <w:t>decades</w:t>
      </w:r>
      <w:r w:rsidRPr="000C6B86">
        <w:rPr>
          <w:sz w:val="28"/>
          <w:szCs w:val="28"/>
        </w:rPr>
        <w:t xml:space="preserve"> of </w:t>
      </w:r>
      <w:r w:rsidRPr="00104F2B">
        <w:rPr>
          <w:sz w:val="28"/>
          <w:szCs w:val="28"/>
          <w:u w:val="single"/>
        </w:rPr>
        <w:t>prohibition</w:t>
      </w:r>
      <w:r w:rsidRPr="000C6B86">
        <w:rPr>
          <w:sz w:val="28"/>
          <w:szCs w:val="28"/>
        </w:rPr>
        <w:t xml:space="preserve">, the Ministry of Education of Saudi Arabia has </w:t>
      </w:r>
      <w:r w:rsidRPr="00862828">
        <w:rPr>
          <w:sz w:val="28"/>
          <w:szCs w:val="28"/>
          <w:u w:val="single"/>
        </w:rPr>
        <w:t>allowed</w:t>
      </w:r>
      <w:r w:rsidRPr="000C6B86">
        <w:rPr>
          <w:sz w:val="28"/>
          <w:szCs w:val="28"/>
        </w:rPr>
        <w:t xml:space="preserve"> the sport in girls' schools.</w:t>
      </w:r>
    </w:p>
    <w:p w:rsidR="00D6379B" w:rsidRPr="000C6B86" w:rsidRDefault="00D6379B" w:rsidP="00D6379B">
      <w:pPr>
        <w:jc w:val="right"/>
        <w:rPr>
          <w:sz w:val="52"/>
          <w:szCs w:val="52"/>
        </w:rPr>
      </w:pPr>
      <w:r w:rsidRPr="00926198">
        <w:rPr>
          <w:rFonts w:cs="Arial" w:hint="cs"/>
          <w:sz w:val="52"/>
          <w:szCs w:val="52"/>
          <w:u w:val="single"/>
          <w:rtl/>
        </w:rPr>
        <w:t>وَافَقَتْ</w:t>
      </w:r>
      <w:r w:rsidRPr="000C6B86">
        <w:rPr>
          <w:rFonts w:cs="Arial"/>
          <w:sz w:val="52"/>
          <w:szCs w:val="52"/>
          <w:rtl/>
        </w:rPr>
        <w:t xml:space="preserve"> </w:t>
      </w:r>
      <w:r w:rsidRPr="00926198">
        <w:rPr>
          <w:rFonts w:cs="Arial" w:hint="cs"/>
          <w:sz w:val="52"/>
          <w:szCs w:val="52"/>
          <w:u w:val="single"/>
          <w:rtl/>
        </w:rPr>
        <w:t>السُّلْطَاتُ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السُّعُودِيَّةُ</w:t>
      </w:r>
      <w:r w:rsidRPr="000C6B86">
        <w:rPr>
          <w:rFonts w:cs="Arial"/>
          <w:sz w:val="52"/>
          <w:szCs w:val="52"/>
          <w:rtl/>
        </w:rPr>
        <w:t xml:space="preserve"> </w:t>
      </w:r>
      <w:r w:rsidRPr="00926198">
        <w:rPr>
          <w:rFonts w:cs="Arial" w:hint="cs"/>
          <w:sz w:val="52"/>
          <w:szCs w:val="52"/>
          <w:u w:val="single"/>
          <w:rtl/>
        </w:rPr>
        <w:t>عَلَى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السَّمَاحِ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لِلْبَنَاتِ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ب</w:t>
      </w:r>
      <w:r w:rsidRPr="00926198">
        <w:rPr>
          <w:rFonts w:cs="Arial" w:hint="cs"/>
          <w:sz w:val="52"/>
          <w:szCs w:val="52"/>
          <w:u w:val="single"/>
          <w:rtl/>
        </w:rPr>
        <w:t>ِمُمَارَسَةِ</w:t>
      </w:r>
      <w:r w:rsidRPr="00926198">
        <w:rPr>
          <w:rFonts w:cs="Arial"/>
          <w:sz w:val="52"/>
          <w:szCs w:val="52"/>
          <w:u w:val="single"/>
          <w:rtl/>
        </w:rPr>
        <w:t xml:space="preserve"> </w:t>
      </w:r>
      <w:r w:rsidRPr="00926198">
        <w:rPr>
          <w:rFonts w:cs="Arial" w:hint="cs"/>
          <w:sz w:val="52"/>
          <w:szCs w:val="52"/>
          <w:u w:val="single"/>
          <w:rtl/>
        </w:rPr>
        <w:t>الرِّيَاضَةِ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فِي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الْمَدَارِسِ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الْأَهْلِيَّةِ،</w:t>
      </w:r>
      <w:r w:rsidRPr="000C6B86">
        <w:rPr>
          <w:rFonts w:cs="Arial"/>
          <w:sz w:val="52"/>
          <w:szCs w:val="52"/>
          <w:rtl/>
        </w:rPr>
        <w:t xml:space="preserve"> </w:t>
      </w:r>
      <w:r w:rsidRPr="009B755D">
        <w:rPr>
          <w:rFonts w:cs="Arial" w:hint="cs"/>
          <w:sz w:val="52"/>
          <w:szCs w:val="52"/>
          <w:u w:val="single"/>
          <w:rtl/>
        </w:rPr>
        <w:t>وَفْقَ</w:t>
      </w:r>
      <w:r w:rsidRPr="000C6B86">
        <w:rPr>
          <w:rFonts w:cs="Arial"/>
          <w:sz w:val="52"/>
          <w:szCs w:val="52"/>
          <w:rtl/>
        </w:rPr>
        <w:t xml:space="preserve"> </w:t>
      </w:r>
      <w:r w:rsidRPr="009B755D">
        <w:rPr>
          <w:rFonts w:cs="Arial" w:hint="cs"/>
          <w:sz w:val="52"/>
          <w:szCs w:val="52"/>
          <w:u w:val="single"/>
          <w:rtl/>
        </w:rPr>
        <w:t>ضَوَابِطَ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شَرْعِيَّةٍ</w:t>
      </w:r>
      <w:r>
        <w:rPr>
          <w:rFonts w:hint="cs"/>
          <w:sz w:val="52"/>
          <w:szCs w:val="52"/>
          <w:rtl/>
        </w:rPr>
        <w:t xml:space="preserve"> .</w:t>
      </w:r>
    </w:p>
    <w:p w:rsidR="00D6379B" w:rsidRPr="000C6B86" w:rsidRDefault="00D6379B" w:rsidP="00D6379B">
      <w:pPr>
        <w:jc w:val="right"/>
        <w:rPr>
          <w:sz w:val="52"/>
          <w:szCs w:val="52"/>
        </w:rPr>
      </w:pPr>
      <w:r w:rsidRPr="000C6B86">
        <w:rPr>
          <w:rFonts w:cs="Arial" w:hint="cs"/>
          <w:sz w:val="52"/>
          <w:szCs w:val="52"/>
          <w:rtl/>
        </w:rPr>
        <w:t>وَذَكَرَتْ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وِكَالَةُ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الْأَنْبَاءِ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السُّعُودِيَّةُ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الرَّسْمِيَّةُ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أَنَّ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وَزِيرَ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التَّرْبِيَةِ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وَالتَّعْلِيمِ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الْأَمِيرَ</w:t>
      </w:r>
      <w:r w:rsidRPr="000C6B86">
        <w:rPr>
          <w:rFonts w:cs="Arial"/>
          <w:sz w:val="52"/>
          <w:szCs w:val="52"/>
          <w:rtl/>
        </w:rPr>
        <w:t xml:space="preserve"> </w:t>
      </w:r>
      <w:r w:rsidR="000A41C1">
        <w:rPr>
          <w:rFonts w:cs="Arial" w:hint="cs"/>
          <w:sz w:val="52"/>
          <w:szCs w:val="52"/>
          <w:rtl/>
          <w:lang w:bidi="ar-EG"/>
        </w:rPr>
        <w:t>"</w:t>
      </w:r>
      <w:r w:rsidRPr="000C6B86">
        <w:rPr>
          <w:rFonts w:cs="Arial" w:hint="cs"/>
          <w:sz w:val="52"/>
          <w:szCs w:val="52"/>
          <w:rtl/>
        </w:rPr>
        <w:t>فَيْصَلَ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بْنَ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عَبْدِ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اللَّه</w:t>
      </w:r>
      <w:r w:rsidR="000A41C1">
        <w:rPr>
          <w:rFonts w:cs="Arial" w:hint="cs"/>
          <w:sz w:val="52"/>
          <w:szCs w:val="52"/>
          <w:rtl/>
        </w:rPr>
        <w:t>"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وَجَّهَ</w:t>
      </w:r>
      <w:r w:rsidRPr="000C6B86">
        <w:rPr>
          <w:rFonts w:cs="Arial"/>
          <w:sz w:val="52"/>
          <w:szCs w:val="52"/>
          <w:rtl/>
        </w:rPr>
        <w:t xml:space="preserve"> </w:t>
      </w:r>
      <w:r w:rsidRPr="009B755D">
        <w:rPr>
          <w:rFonts w:cs="Arial" w:hint="cs"/>
          <w:sz w:val="52"/>
          <w:szCs w:val="52"/>
          <w:u w:val="single"/>
          <w:rtl/>
        </w:rPr>
        <w:t>تَعْمِيمًا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لِجَمِيعِ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إِدَارَاتِ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التَّرْبِيَةِ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وَالتَّعْلِيمِ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فِي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الْمَمْلَكَةِ،</w:t>
      </w:r>
      <w:r w:rsidRPr="000C6B86">
        <w:rPr>
          <w:rFonts w:cs="Arial"/>
          <w:sz w:val="52"/>
          <w:szCs w:val="52"/>
          <w:rtl/>
        </w:rPr>
        <w:t xml:space="preserve"> </w:t>
      </w:r>
      <w:r w:rsidRPr="00862828">
        <w:rPr>
          <w:rFonts w:cs="Arial" w:hint="cs"/>
          <w:sz w:val="52"/>
          <w:szCs w:val="52"/>
          <w:u w:val="single"/>
          <w:rtl/>
        </w:rPr>
        <w:t>يَقْضِي</w:t>
      </w:r>
      <w:r w:rsidRPr="00862828">
        <w:rPr>
          <w:rFonts w:cs="Arial"/>
          <w:sz w:val="52"/>
          <w:szCs w:val="52"/>
          <w:u w:val="single"/>
          <w:rtl/>
        </w:rPr>
        <w:t xml:space="preserve"> </w:t>
      </w:r>
      <w:r w:rsidRPr="00862828">
        <w:rPr>
          <w:rFonts w:cs="Arial" w:hint="cs"/>
          <w:sz w:val="52"/>
          <w:szCs w:val="52"/>
          <w:u w:val="single"/>
          <w:rtl/>
        </w:rPr>
        <w:t>بِ</w:t>
      </w:r>
      <w:r w:rsidRPr="009B755D">
        <w:rPr>
          <w:rFonts w:cs="Arial" w:hint="cs"/>
          <w:sz w:val="52"/>
          <w:szCs w:val="52"/>
          <w:u w:val="single"/>
          <w:rtl/>
        </w:rPr>
        <w:t>اعْتِمَادِ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جُمْلَةٍ</w:t>
      </w:r>
      <w:r w:rsidRPr="000C6B86">
        <w:rPr>
          <w:rFonts w:cs="Arial"/>
          <w:sz w:val="52"/>
          <w:szCs w:val="52"/>
          <w:rtl/>
        </w:rPr>
        <w:t xml:space="preserve"> </w:t>
      </w:r>
      <w:bookmarkStart w:id="0" w:name="_GoBack"/>
      <w:r w:rsidRPr="000C6B86">
        <w:rPr>
          <w:rFonts w:cs="Arial" w:hint="cs"/>
          <w:sz w:val="52"/>
          <w:szCs w:val="52"/>
          <w:rtl/>
        </w:rPr>
        <w:t>مِنْ</w:t>
      </w:r>
      <w:r w:rsidRPr="000C6B86">
        <w:rPr>
          <w:rFonts w:cs="Arial"/>
          <w:sz w:val="52"/>
          <w:szCs w:val="52"/>
          <w:rtl/>
        </w:rPr>
        <w:t xml:space="preserve"> </w:t>
      </w:r>
      <w:r w:rsidRPr="00862828">
        <w:rPr>
          <w:rFonts w:cs="Arial" w:hint="cs"/>
          <w:sz w:val="52"/>
          <w:szCs w:val="52"/>
          <w:u w:val="single"/>
          <w:rtl/>
        </w:rPr>
        <w:t>الضَّوَابِطِ</w:t>
      </w:r>
      <w:r w:rsidRPr="00862828">
        <w:rPr>
          <w:rFonts w:cs="Arial"/>
          <w:sz w:val="52"/>
          <w:szCs w:val="52"/>
          <w:u w:val="single"/>
          <w:rtl/>
        </w:rPr>
        <w:t xml:space="preserve"> </w:t>
      </w:r>
      <w:r w:rsidRPr="00862828">
        <w:rPr>
          <w:rFonts w:cs="Arial" w:hint="cs"/>
          <w:sz w:val="52"/>
          <w:szCs w:val="52"/>
          <w:u w:val="single"/>
          <w:rtl/>
        </w:rPr>
        <w:t>وَ</w:t>
      </w:r>
      <w:r w:rsidRPr="009B755D">
        <w:rPr>
          <w:rFonts w:cs="Arial" w:hint="cs"/>
          <w:sz w:val="52"/>
          <w:szCs w:val="52"/>
          <w:u w:val="single"/>
          <w:rtl/>
        </w:rPr>
        <w:t>الِاشْتِرَاطَاتِ</w:t>
      </w:r>
      <w:r w:rsidRPr="000C6B86">
        <w:rPr>
          <w:rFonts w:cs="Arial"/>
          <w:sz w:val="52"/>
          <w:szCs w:val="52"/>
          <w:rtl/>
        </w:rPr>
        <w:t xml:space="preserve"> </w:t>
      </w:r>
      <w:r>
        <w:rPr>
          <w:rFonts w:cs="Arial" w:hint="cs"/>
          <w:sz w:val="52"/>
          <w:szCs w:val="52"/>
          <w:rtl/>
        </w:rPr>
        <w:t>لَ</w:t>
      </w:r>
      <w:r w:rsidRPr="000C6B86">
        <w:rPr>
          <w:rFonts w:cs="Arial" w:hint="cs"/>
          <w:sz w:val="52"/>
          <w:szCs w:val="52"/>
          <w:rtl/>
        </w:rPr>
        <w:t>تَنْظِيمُ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أَنْشِطَةِ</w:t>
      </w:r>
      <w:r w:rsidRPr="000C6B86">
        <w:rPr>
          <w:rFonts w:cs="Arial"/>
          <w:sz w:val="52"/>
          <w:szCs w:val="52"/>
          <w:rtl/>
        </w:rPr>
        <w:t xml:space="preserve"> </w:t>
      </w:r>
      <w:r w:rsidRPr="009B755D">
        <w:rPr>
          <w:rFonts w:cs="Arial" w:hint="cs"/>
          <w:sz w:val="52"/>
          <w:szCs w:val="52"/>
          <w:u w:val="single"/>
          <w:rtl/>
        </w:rPr>
        <w:t>اللِّيَاقَةِ</w:t>
      </w:r>
      <w:r w:rsidRPr="009B755D">
        <w:rPr>
          <w:rFonts w:cs="Arial"/>
          <w:sz w:val="52"/>
          <w:szCs w:val="52"/>
          <w:u w:val="single"/>
          <w:rtl/>
        </w:rPr>
        <w:t xml:space="preserve"> </w:t>
      </w:r>
      <w:r w:rsidRPr="009B755D">
        <w:rPr>
          <w:rFonts w:cs="Arial" w:hint="cs"/>
          <w:sz w:val="52"/>
          <w:szCs w:val="52"/>
          <w:u w:val="single"/>
          <w:rtl/>
        </w:rPr>
        <w:t>الصِّحِّيَّةِ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فِي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مَدَارِسِ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الْبَنَاتِ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الْأَهْلِيَّةِ</w:t>
      </w:r>
      <w:r>
        <w:rPr>
          <w:rFonts w:cs="Arial" w:hint="cs"/>
          <w:sz w:val="52"/>
          <w:szCs w:val="52"/>
          <w:rtl/>
        </w:rPr>
        <w:t xml:space="preserve"> .</w:t>
      </w:r>
    </w:p>
    <w:bookmarkEnd w:id="0"/>
    <w:p w:rsidR="00D6379B" w:rsidRDefault="00D6379B" w:rsidP="00D6379B">
      <w:pPr>
        <w:jc w:val="right"/>
        <w:rPr>
          <w:sz w:val="52"/>
          <w:szCs w:val="52"/>
        </w:rPr>
      </w:pPr>
      <w:r w:rsidRPr="00862828">
        <w:rPr>
          <w:rFonts w:cs="Arial" w:hint="cs"/>
          <w:sz w:val="52"/>
          <w:szCs w:val="52"/>
          <w:rtl/>
        </w:rPr>
        <w:lastRenderedPageBreak/>
        <w:t>وَنَقَلَتْ</w:t>
      </w:r>
      <w:r w:rsidRPr="000C6B86">
        <w:rPr>
          <w:rFonts w:cs="Arial"/>
          <w:sz w:val="52"/>
          <w:szCs w:val="52"/>
          <w:rtl/>
        </w:rPr>
        <w:t xml:space="preserve"> </w:t>
      </w:r>
      <w:r w:rsidRPr="009B755D">
        <w:rPr>
          <w:rFonts w:cs="Arial" w:hint="cs"/>
          <w:sz w:val="52"/>
          <w:szCs w:val="52"/>
          <w:u w:val="single"/>
          <w:rtl/>
        </w:rPr>
        <w:t>الْوِكَالَةُ</w:t>
      </w:r>
      <w:r w:rsidRPr="000C6B86">
        <w:rPr>
          <w:rFonts w:cs="Arial"/>
          <w:sz w:val="52"/>
          <w:szCs w:val="52"/>
          <w:rtl/>
        </w:rPr>
        <w:t xml:space="preserve"> </w:t>
      </w:r>
      <w:r w:rsidRPr="00862828">
        <w:rPr>
          <w:rFonts w:cs="Arial" w:hint="cs"/>
          <w:sz w:val="52"/>
          <w:szCs w:val="52"/>
          <w:rtl/>
        </w:rPr>
        <w:t>عَنْ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الْمُتَحَدِّثِ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الرَّسْمِيِّ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بِاسْمِ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وِزَارَةِ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التَّرْبِيَةِ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وَالتَّعْلِيمِ</w:t>
      </w:r>
      <w:r w:rsidRPr="000C6B86">
        <w:rPr>
          <w:rFonts w:cs="Arial"/>
          <w:sz w:val="52"/>
          <w:szCs w:val="52"/>
          <w:rtl/>
        </w:rPr>
        <w:t xml:space="preserve"> </w:t>
      </w:r>
      <w:r w:rsidR="000A41C1">
        <w:rPr>
          <w:rFonts w:cs="Arial" w:hint="cs"/>
          <w:sz w:val="52"/>
          <w:szCs w:val="52"/>
          <w:rtl/>
        </w:rPr>
        <w:t>"</w:t>
      </w:r>
      <w:r w:rsidRPr="000C6B86">
        <w:rPr>
          <w:rFonts w:cs="Arial" w:hint="cs"/>
          <w:sz w:val="52"/>
          <w:szCs w:val="52"/>
          <w:rtl/>
        </w:rPr>
        <w:t>مُحَمَّدٍ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الدُّخَيْنِي</w:t>
      </w:r>
      <w:r w:rsidR="000A41C1">
        <w:rPr>
          <w:rFonts w:cs="Arial" w:hint="cs"/>
          <w:sz w:val="52"/>
          <w:szCs w:val="52"/>
          <w:rtl/>
        </w:rPr>
        <w:t>"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قَوْلَهُ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إِنَّ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التَّعْمِيمَ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نَصَّ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عَلَى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أَنَّ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هَذَا</w:t>
      </w:r>
      <w:r w:rsidRPr="000C6B86">
        <w:rPr>
          <w:rFonts w:cs="Arial"/>
          <w:sz w:val="52"/>
          <w:szCs w:val="52"/>
          <w:rtl/>
        </w:rPr>
        <w:t xml:space="preserve"> </w:t>
      </w:r>
      <w:r w:rsidRPr="009B755D">
        <w:rPr>
          <w:rFonts w:cs="Arial" w:hint="cs"/>
          <w:sz w:val="52"/>
          <w:szCs w:val="52"/>
          <w:u w:val="single"/>
          <w:rtl/>
        </w:rPr>
        <w:t>الْإِجْرَاءَ</w:t>
      </w:r>
      <w:r w:rsidRPr="000C6B86">
        <w:rPr>
          <w:rFonts w:cs="Arial"/>
          <w:sz w:val="52"/>
          <w:szCs w:val="52"/>
          <w:rtl/>
        </w:rPr>
        <w:t xml:space="preserve"> </w:t>
      </w:r>
      <w:r w:rsidRPr="009B755D">
        <w:rPr>
          <w:rFonts w:cs="Arial" w:hint="cs"/>
          <w:sz w:val="52"/>
          <w:szCs w:val="52"/>
          <w:u w:val="single"/>
          <w:rtl/>
        </w:rPr>
        <w:t>يَنْطَلِقُ</w:t>
      </w:r>
      <w:r w:rsidRPr="009B755D">
        <w:rPr>
          <w:rFonts w:cs="Arial"/>
          <w:sz w:val="52"/>
          <w:szCs w:val="52"/>
          <w:u w:val="single"/>
          <w:rtl/>
        </w:rPr>
        <w:t xml:space="preserve"> </w:t>
      </w:r>
      <w:r w:rsidRPr="009B755D">
        <w:rPr>
          <w:rFonts w:cs="Arial" w:hint="cs"/>
          <w:sz w:val="52"/>
          <w:szCs w:val="52"/>
          <w:u w:val="single"/>
          <w:rtl/>
        </w:rPr>
        <w:t>مِنْ</w:t>
      </w:r>
      <w:r w:rsidRPr="009B755D">
        <w:rPr>
          <w:rFonts w:cs="Arial"/>
          <w:sz w:val="52"/>
          <w:szCs w:val="52"/>
          <w:u w:val="single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تَعَالِيمِ</w:t>
      </w:r>
      <w:r w:rsidRPr="000C6B86">
        <w:rPr>
          <w:rFonts w:cs="Arial"/>
          <w:sz w:val="52"/>
          <w:szCs w:val="52"/>
          <w:rtl/>
        </w:rPr>
        <w:t xml:space="preserve"> </w:t>
      </w:r>
      <w:r w:rsidRPr="00862828">
        <w:rPr>
          <w:rFonts w:cs="Arial" w:hint="cs"/>
          <w:sz w:val="52"/>
          <w:szCs w:val="52"/>
          <w:u w:val="single"/>
          <w:rtl/>
        </w:rPr>
        <w:t>دِينِ</w:t>
      </w:r>
      <w:r w:rsidRPr="000C6B86">
        <w:rPr>
          <w:rFonts w:cs="Arial" w:hint="cs"/>
          <w:sz w:val="52"/>
          <w:szCs w:val="52"/>
          <w:rtl/>
        </w:rPr>
        <w:t>نَا</w:t>
      </w:r>
      <w:r w:rsidRPr="000C6B86">
        <w:rPr>
          <w:rFonts w:cs="Arial"/>
          <w:sz w:val="52"/>
          <w:szCs w:val="52"/>
          <w:rtl/>
        </w:rPr>
        <w:t xml:space="preserve"> </w:t>
      </w:r>
      <w:r w:rsidRPr="009B755D">
        <w:rPr>
          <w:rFonts w:cs="Arial" w:hint="cs"/>
          <w:sz w:val="52"/>
          <w:szCs w:val="52"/>
          <w:u w:val="single"/>
          <w:rtl/>
        </w:rPr>
        <w:t>الْحَنِيفِ</w:t>
      </w:r>
      <w:r w:rsidRPr="000C6B86">
        <w:rPr>
          <w:rFonts w:cs="Arial" w:hint="cs"/>
          <w:sz w:val="52"/>
          <w:szCs w:val="52"/>
          <w:rtl/>
        </w:rPr>
        <w:t>،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الَّتِي</w:t>
      </w:r>
      <w:r w:rsidRPr="000C6B86">
        <w:rPr>
          <w:rFonts w:cs="Arial"/>
          <w:sz w:val="52"/>
          <w:szCs w:val="52"/>
          <w:rtl/>
        </w:rPr>
        <w:t xml:space="preserve"> </w:t>
      </w:r>
      <w:r>
        <w:rPr>
          <w:rFonts w:cs="Arial" w:hint="cs"/>
          <w:sz w:val="52"/>
          <w:szCs w:val="52"/>
          <w:rtl/>
        </w:rPr>
        <w:t>سمحت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لِلْمَرْأَةِ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مُمَارَسَةَ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هَذِهِ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الْأَنْشِطَةِ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وَفْقَ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ضَوَابِطَ</w:t>
      </w:r>
      <w:r w:rsidRPr="000C6B86">
        <w:rPr>
          <w:rFonts w:cs="Arial"/>
          <w:sz w:val="52"/>
          <w:szCs w:val="52"/>
          <w:rtl/>
        </w:rPr>
        <w:t xml:space="preserve"> </w:t>
      </w:r>
      <w:r w:rsidRPr="000C6B86">
        <w:rPr>
          <w:rFonts w:cs="Arial" w:hint="cs"/>
          <w:sz w:val="52"/>
          <w:szCs w:val="52"/>
          <w:rtl/>
        </w:rPr>
        <w:t>شَرْعِيَّةٍ</w:t>
      </w:r>
      <w:r>
        <w:rPr>
          <w:rFonts w:hint="cs"/>
          <w:sz w:val="52"/>
          <w:szCs w:val="52"/>
          <w:rtl/>
        </w:rPr>
        <w:t xml:space="preserve"> .</w:t>
      </w:r>
    </w:p>
    <w:p w:rsidR="00D6379B" w:rsidRPr="000C6B86" w:rsidRDefault="00C64160" w:rsidP="00D6379B">
      <w:pPr>
        <w:rPr>
          <w:rFonts w:cs="Arial"/>
          <w:sz w:val="24"/>
          <w:szCs w:val="24"/>
          <w:rtl/>
        </w:rPr>
      </w:pPr>
      <w:hyperlink r:id="rId4" w:history="1">
        <w:r w:rsidR="00D6379B" w:rsidRPr="000C6B86">
          <w:rPr>
            <w:rStyle w:val="Hyperlink"/>
            <w:rFonts w:cs="Arial"/>
            <w:sz w:val="24"/>
            <w:szCs w:val="24"/>
          </w:rPr>
          <w:t>http://learning.aljazeera.net/dailytraining/pages/1b97db20-61f3-4b47-9e19-b591faff6f28</w:t>
        </w:r>
      </w:hyperlink>
    </w:p>
    <w:p w:rsidR="00D6379B" w:rsidRDefault="00D6379B" w:rsidP="00D6379B">
      <w:pPr>
        <w:rPr>
          <w:sz w:val="52"/>
          <w:szCs w:val="52"/>
        </w:rPr>
      </w:pPr>
    </w:p>
    <w:p w:rsidR="00D6379B" w:rsidRDefault="00D6379B" w:rsidP="00D6379B">
      <w:pPr>
        <w:rPr>
          <w:sz w:val="52"/>
          <w:szCs w:val="52"/>
          <w:rtl/>
        </w:rPr>
      </w:pPr>
    </w:p>
    <w:p w:rsidR="00D6379B" w:rsidRPr="00D12A96" w:rsidRDefault="00D6379B" w:rsidP="00D6379B">
      <w:pPr>
        <w:spacing w:after="0"/>
        <w:jc w:val="right"/>
        <w:rPr>
          <w:b/>
          <w:bCs/>
          <w:sz w:val="52"/>
          <w:szCs w:val="52"/>
          <w:u w:val="single"/>
          <w:lang w:bidi="ar-EG"/>
        </w:rPr>
      </w:pPr>
      <w:r w:rsidRPr="00926198">
        <w:rPr>
          <w:sz w:val="36"/>
          <w:szCs w:val="36"/>
          <w:lang w:bidi="ar-EG"/>
        </w:rPr>
        <w:t xml:space="preserve">  </w:t>
      </w:r>
    </w:p>
    <w:p w:rsidR="00D6379B" w:rsidRDefault="00D6379B" w:rsidP="00D6379B">
      <w:pPr>
        <w:jc w:val="right"/>
        <w:rPr>
          <w:sz w:val="24"/>
          <w:szCs w:val="24"/>
          <w:lang w:bidi="ar-EG"/>
        </w:rPr>
      </w:pPr>
    </w:p>
    <w:p w:rsidR="00D6379B" w:rsidRDefault="00D6379B" w:rsidP="00D6379B">
      <w:pPr>
        <w:jc w:val="right"/>
        <w:rPr>
          <w:sz w:val="24"/>
          <w:szCs w:val="24"/>
          <w:rtl/>
          <w:lang w:bidi="ar-EG"/>
        </w:rPr>
      </w:pPr>
    </w:p>
    <w:p w:rsidR="00D6379B" w:rsidRDefault="00D6379B" w:rsidP="00D6379B">
      <w:pPr>
        <w:rPr>
          <w:sz w:val="24"/>
          <w:szCs w:val="24"/>
          <w:lang w:bidi="ar-EG"/>
        </w:rPr>
      </w:pPr>
    </w:p>
    <w:p w:rsidR="00D6379B" w:rsidRDefault="00D6379B"/>
    <w:sectPr w:rsidR="00D6379B" w:rsidSect="00E44E9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D6379B"/>
    <w:rsid w:val="000A41C1"/>
    <w:rsid w:val="000F4CF6"/>
    <w:rsid w:val="003E3CAB"/>
    <w:rsid w:val="006B6D1C"/>
    <w:rsid w:val="00C64160"/>
    <w:rsid w:val="00D6379B"/>
    <w:rsid w:val="00D8729A"/>
    <w:rsid w:val="00E44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E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637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learning.aljazeera.net/dailytraining/pages/1b97db20-61f3-4b47-9e19-b591faff6f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Jocelyne Owens</dc:creator>
  <cp:lastModifiedBy>Jocelyne Owens</cp:lastModifiedBy>
  <cp:revision>3</cp:revision>
  <dcterms:created xsi:type="dcterms:W3CDTF">2020-11-14T20:44:00Z</dcterms:created>
  <dcterms:modified xsi:type="dcterms:W3CDTF">2020-12-02T22:12:00Z</dcterms:modified>
</cp:coreProperties>
</file>